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403C84" w:rsidRDefault="00885D20" w:rsidP="00885D20">
      <w:pPr>
        <w:jc w:val="center"/>
      </w:pPr>
      <w:r>
        <w:t>Non Verbal Communication</w:t>
      </w:r>
    </w:p>
    <w:p w:rsidR="00885D20" w:rsidRDefault="000108BE" w:rsidP="00885D20">
      <w:pPr>
        <w:jc w:val="center"/>
      </w:pPr>
      <w:r>
        <w:t>Name</w:t>
      </w:r>
    </w:p>
    <w:p w:rsidR="00885D20" w:rsidRDefault="000108BE" w:rsidP="00885D20">
      <w:pPr>
        <w:jc w:val="center"/>
      </w:pPr>
      <w:r>
        <w:t>Affiliation</w:t>
      </w:r>
    </w:p>
    <w:p w:rsidR="00885D20" w:rsidRDefault="000108BE" w:rsidP="00885D20">
      <w:pPr>
        <w:jc w:val="center"/>
      </w:pPr>
      <w:r>
        <w:t>Date</w:t>
      </w: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pPr>
        <w:jc w:val="center"/>
      </w:pPr>
    </w:p>
    <w:p w:rsidR="00885D20" w:rsidRDefault="00885D20" w:rsidP="00885D20">
      <w:r>
        <w:lastRenderedPageBreak/>
        <w:tab/>
        <w:t>Non-verbal communication</w:t>
      </w:r>
      <w:r w:rsidR="00301AFD">
        <w:t xml:space="preserve"> involves the use of non-spoken words. Some of the forms of non-verbal communication include:</w:t>
      </w:r>
    </w:p>
    <w:p w:rsidR="00301AFD" w:rsidRDefault="00301AFD" w:rsidP="00301AFD">
      <w:pPr>
        <w:pStyle w:val="ListParagraph"/>
        <w:numPr>
          <w:ilvl w:val="0"/>
          <w:numId w:val="1"/>
        </w:numPr>
      </w:pPr>
      <w:r>
        <w:t>Gesture- this involves the use of deliberate movement of body parts in a way to pass on information. Common types of gesture that can be used in a t-shirt business include waving of hands, using the fingers to indicate numbers and pointing at the best products in the stall or the market.</w:t>
      </w:r>
    </w:p>
    <w:p w:rsidR="00301AFD" w:rsidRDefault="00301AFD" w:rsidP="00301AFD">
      <w:pPr>
        <w:pStyle w:val="ListParagraph"/>
        <w:numPr>
          <w:ilvl w:val="0"/>
          <w:numId w:val="1"/>
        </w:numPr>
      </w:pPr>
      <w:r>
        <w:t>Use of facial expression- this comprises of the highest use of the non-verbal communication. There is also information that a person can pass on using their face. In a t-shirt business, a person must attract many customers as possible</w:t>
      </w:r>
      <w:r w:rsidR="00453059">
        <w:t>. The business owner must be jovial and use happy faces in the place of work. Using a serious face can push way customers or even pass a wrong information.</w:t>
      </w:r>
    </w:p>
    <w:p w:rsidR="00453059" w:rsidRDefault="00453059" w:rsidP="00301AFD">
      <w:pPr>
        <w:pStyle w:val="ListParagraph"/>
        <w:numPr>
          <w:ilvl w:val="0"/>
          <w:numId w:val="1"/>
        </w:numPr>
      </w:pPr>
      <w:r>
        <w:t>Paralinguistic- this involves the use of vocal communication to pass on information. Such examples of paralinguistic include tone, pitch and intonation. Using a strong intonation is aimed at convincing the customers. The listeners of the message must listen to the information being passed depending on the information passed on. For s t-shirt business it is always important to use the appropriate tone and pitch to avoid scaring away the customers and at the same time attracting more.</w:t>
      </w:r>
    </w:p>
    <w:p w:rsidR="00453059" w:rsidRDefault="00453059" w:rsidP="00301AFD">
      <w:pPr>
        <w:pStyle w:val="ListParagraph"/>
        <w:numPr>
          <w:ilvl w:val="0"/>
          <w:numId w:val="1"/>
        </w:numPr>
      </w:pPr>
      <w:r>
        <w:t>Body Language- the posture used by a person gives more information about what the person is saying. As a business owner, it is always important to use the posture that is aimed at allowing opening up to more customers.</w:t>
      </w:r>
    </w:p>
    <w:p w:rsidR="00453059" w:rsidRDefault="00453059" w:rsidP="00301AFD">
      <w:pPr>
        <w:pStyle w:val="ListParagraph"/>
        <w:numPr>
          <w:ilvl w:val="0"/>
          <w:numId w:val="1"/>
        </w:numPr>
      </w:pPr>
      <w:r>
        <w:t>The eye gaze- the eye is a key tool in communication. Staring, glaring or gazing are great example of eye norm verbal com</w:t>
      </w:r>
      <w:bookmarkStart w:id="0" w:name="_GoBack"/>
      <w:bookmarkEnd w:id="0"/>
      <w:r>
        <w:t>munication</w:t>
      </w:r>
      <w:r w:rsidR="008563FC">
        <w:t>. The t-shirt business should use an attractive eye gaze. The owner can also use the gaze to scare aware customers</w:t>
      </w:r>
      <w:r w:rsidR="00044F69">
        <w:t xml:space="preserve"> (</w:t>
      </w:r>
      <w:r w:rsidR="000108BE">
        <w:rPr>
          <w:rFonts w:eastAsia="Times New Roman"/>
          <w:color w:val="000000"/>
          <w:szCs w:val="24"/>
        </w:rPr>
        <w:t xml:space="preserve">In Rocci, </w:t>
      </w:r>
      <w:r w:rsidR="00044F69">
        <w:rPr>
          <w:rFonts w:eastAsia="Times New Roman"/>
          <w:color w:val="000000"/>
          <w:szCs w:val="24"/>
        </w:rPr>
        <w:t>2016)</w:t>
      </w:r>
      <w:r w:rsidR="008563FC">
        <w:t>.</w:t>
      </w:r>
    </w:p>
    <w:p w:rsidR="00044F69" w:rsidRPr="00044F69" w:rsidRDefault="00044F69" w:rsidP="00044F69">
      <w:pPr>
        <w:pStyle w:val="ListParagraph"/>
        <w:shd w:val="clear" w:color="auto" w:fill="FFFFFF"/>
        <w:spacing w:after="0" w:line="240" w:lineRule="auto"/>
        <w:jc w:val="center"/>
        <w:rPr>
          <w:rFonts w:eastAsia="Times New Roman"/>
          <w:color w:val="000000"/>
          <w:szCs w:val="24"/>
        </w:rPr>
      </w:pPr>
      <w:r w:rsidRPr="00044F69">
        <w:rPr>
          <w:rFonts w:eastAsia="Times New Roman"/>
          <w:color w:val="000000"/>
          <w:szCs w:val="24"/>
        </w:rPr>
        <w:lastRenderedPageBreak/>
        <w:t>References</w:t>
      </w:r>
    </w:p>
    <w:p w:rsidR="00044F69" w:rsidRPr="00044F69" w:rsidRDefault="00044F69" w:rsidP="00044F69">
      <w:pPr>
        <w:pStyle w:val="ListParagraph"/>
        <w:shd w:val="clear" w:color="auto" w:fill="FFFFFF"/>
        <w:spacing w:after="0" w:line="550" w:lineRule="atLeast"/>
        <w:ind w:right="75"/>
        <w:jc w:val="center"/>
        <w:rPr>
          <w:rFonts w:eastAsia="Times New Roman"/>
          <w:color w:val="000000"/>
          <w:szCs w:val="24"/>
        </w:rPr>
      </w:pPr>
      <w:r w:rsidRPr="00044F69">
        <w:rPr>
          <w:rFonts w:eastAsia="Times New Roman"/>
          <w:color w:val="000000"/>
          <w:szCs w:val="24"/>
        </w:rPr>
        <w:t>In Rocci, A., In Saussure, &amp; L. (2016). </w:t>
      </w:r>
      <w:r w:rsidRPr="00044F69">
        <w:rPr>
          <w:rFonts w:eastAsia="Times New Roman"/>
          <w:i/>
          <w:iCs/>
          <w:color w:val="000000"/>
          <w:szCs w:val="24"/>
        </w:rPr>
        <w:t>Verbal communication</w:t>
      </w:r>
      <w:r w:rsidRPr="00044F69">
        <w:rPr>
          <w:rFonts w:eastAsia="Times New Roman"/>
          <w:color w:val="000000"/>
          <w:szCs w:val="24"/>
        </w:rPr>
        <w:t>.</w:t>
      </w:r>
    </w:p>
    <w:p w:rsidR="00044F69" w:rsidRDefault="00044F69" w:rsidP="00044F69"/>
    <w:sectPr w:rsidR="00044F69" w:rsidSect="00885D2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A30" w:rsidRDefault="00024A30" w:rsidP="00885D20">
      <w:pPr>
        <w:spacing w:after="0" w:line="240" w:lineRule="auto"/>
      </w:pPr>
      <w:r>
        <w:separator/>
      </w:r>
    </w:p>
  </w:endnote>
  <w:endnote w:type="continuationSeparator" w:id="0">
    <w:p w:rsidR="00024A30" w:rsidRDefault="00024A30" w:rsidP="00885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A30" w:rsidRDefault="00024A30" w:rsidP="00885D20">
      <w:pPr>
        <w:spacing w:after="0" w:line="240" w:lineRule="auto"/>
      </w:pPr>
      <w:r>
        <w:separator/>
      </w:r>
    </w:p>
  </w:footnote>
  <w:footnote w:type="continuationSeparator" w:id="0">
    <w:p w:rsidR="00024A30" w:rsidRDefault="00024A30" w:rsidP="00885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31877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5D20" w:rsidRDefault="00885D20">
        <w:pPr>
          <w:pStyle w:val="Header"/>
          <w:jc w:val="right"/>
        </w:pPr>
        <w:r>
          <w:t>NON VERBAL COMMUNICATION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8B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85D20" w:rsidRDefault="00885D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8BE" w:rsidRDefault="000108BE">
    <w:pPr>
      <w:pStyle w:val="Header"/>
      <w:jc w:val="right"/>
    </w:pPr>
    <w:r>
      <w:t>Running Head: NON VERBAL COMMUNICATION</w:t>
    </w:r>
    <w:r>
      <w:tab/>
    </w:r>
    <w:sdt>
      <w:sdtPr>
        <w:id w:val="9449712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85D20" w:rsidRDefault="00885D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447B0"/>
    <w:multiLevelType w:val="hybridMultilevel"/>
    <w:tmpl w:val="12D856C2"/>
    <w:lvl w:ilvl="0" w:tplc="3F56365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QwNTU2MjIyszA1MTNV0lEKTi0uzszPAykwrAUAoAjGvywAAAA="/>
  </w:docVars>
  <w:rsids>
    <w:rsidRoot w:val="00885D20"/>
    <w:rsid w:val="000108BE"/>
    <w:rsid w:val="00024A30"/>
    <w:rsid w:val="00044F69"/>
    <w:rsid w:val="00301AFD"/>
    <w:rsid w:val="00403C84"/>
    <w:rsid w:val="00453059"/>
    <w:rsid w:val="00763FAA"/>
    <w:rsid w:val="008563FC"/>
    <w:rsid w:val="00885D20"/>
    <w:rsid w:val="00E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3609EC-1E9D-46B2-AEAB-DE8D4E14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D20"/>
  </w:style>
  <w:style w:type="paragraph" w:styleId="Footer">
    <w:name w:val="footer"/>
    <w:basedOn w:val="Normal"/>
    <w:link w:val="FooterChar"/>
    <w:uiPriority w:val="99"/>
    <w:unhideWhenUsed/>
    <w:rsid w:val="00885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D20"/>
  </w:style>
  <w:style w:type="paragraph" w:styleId="ListParagraph">
    <w:name w:val="List Paragraph"/>
    <w:basedOn w:val="Normal"/>
    <w:uiPriority w:val="34"/>
    <w:qFormat/>
    <w:rsid w:val="00301AFD"/>
    <w:pPr>
      <w:ind w:left="720"/>
      <w:contextualSpacing/>
    </w:pPr>
  </w:style>
  <w:style w:type="paragraph" w:customStyle="1" w:styleId="cpformat">
    <w:name w:val="cpformat"/>
    <w:basedOn w:val="Normal"/>
    <w:rsid w:val="00044F6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Emphasis">
    <w:name w:val="Emphasis"/>
    <w:basedOn w:val="DefaultParagraphFont"/>
    <w:uiPriority w:val="20"/>
    <w:qFormat/>
    <w:rsid w:val="00044F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folks</dc:creator>
  <cp:keywords/>
  <dc:description/>
  <cp:lastModifiedBy>user</cp:lastModifiedBy>
  <cp:revision>3</cp:revision>
  <dcterms:created xsi:type="dcterms:W3CDTF">2018-05-03T21:49:00Z</dcterms:created>
  <dcterms:modified xsi:type="dcterms:W3CDTF">2018-05-03T21:49:00Z</dcterms:modified>
</cp:coreProperties>
</file>